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3F660" w14:textId="6591F256" w:rsidR="00377401" w:rsidRDefault="00A63E9D">
      <w:pPr>
        <w:widowControl w:val="0"/>
        <w:autoSpaceDE w:val="0"/>
        <w:autoSpaceDN w:val="0"/>
        <w:adjustRightInd w:val="0"/>
        <w:rPr>
          <w:rFonts w:ascii="TimesNewRomanPSMT" w:hAnsi="TimesNewRomanPSMT" w:cs="TimesNewRomanPSMT"/>
        </w:rPr>
      </w:pPr>
      <w:r w:rsidRPr="00A63E9D">
        <w:rPr>
          <w:rFonts w:ascii="Helvetica" w:hAnsi="Helvetica" w:cs="Helvetica"/>
          <w:highlight w:val="yellow"/>
        </w:rPr>
        <w:t>[</w:t>
      </w:r>
      <w:r w:rsidR="00F66FDB" w:rsidRPr="00A63E9D">
        <w:rPr>
          <w:rFonts w:ascii="Helvetica" w:hAnsi="Helvetica" w:cs="Helvetica"/>
          <w:highlight w:val="yellow"/>
        </w:rPr>
        <w:t>Insert Trust name and address</w:t>
      </w:r>
      <w:r w:rsidRPr="00A63E9D">
        <w:rPr>
          <w:rFonts w:ascii="Helvetica" w:hAnsi="Helvetica" w:cs="Helvetica"/>
          <w:highlight w:val="yellow"/>
        </w:rPr>
        <w:t>]</w:t>
      </w:r>
    </w:p>
    <w:p w14:paraId="26EF9E16" w14:textId="77777777" w:rsidR="00377401" w:rsidRDefault="00377401">
      <w:pPr>
        <w:widowControl w:val="0"/>
        <w:autoSpaceDE w:val="0"/>
        <w:autoSpaceDN w:val="0"/>
        <w:adjustRightInd w:val="0"/>
        <w:rPr>
          <w:rFonts w:ascii="TimesNewRomanPSMT" w:hAnsi="TimesNewRomanPSMT" w:cs="TimesNewRomanPSMT"/>
        </w:rPr>
      </w:pPr>
    </w:p>
    <w:p w14:paraId="51908A55" w14:textId="77777777" w:rsidR="00377401" w:rsidRDefault="00377401">
      <w:pPr>
        <w:widowControl w:val="0"/>
        <w:autoSpaceDE w:val="0"/>
        <w:autoSpaceDN w:val="0"/>
        <w:adjustRightInd w:val="0"/>
        <w:rPr>
          <w:rFonts w:ascii="TimesNewRomanPSMT" w:hAnsi="TimesNewRomanPSMT" w:cs="TimesNewRomanPSMT"/>
        </w:rPr>
      </w:pPr>
    </w:p>
    <w:p w14:paraId="3117BEA3" w14:textId="77777777" w:rsidR="00377401" w:rsidRDefault="00F66FDB">
      <w:pPr>
        <w:widowControl w:val="0"/>
        <w:autoSpaceDE w:val="0"/>
        <w:autoSpaceDN w:val="0"/>
        <w:adjustRightInd w:val="0"/>
        <w:rPr>
          <w:rFonts w:ascii="TimesNewRomanPSMT" w:hAnsi="TimesNewRomanPSMT" w:cs="TimesNewRomanPSMT"/>
        </w:rPr>
      </w:pPr>
      <w:r>
        <w:rPr>
          <w:rFonts w:ascii="Helvetica" w:hAnsi="Helvetica" w:cs="Helvetica"/>
        </w:rPr>
        <w:t>Dear Abbott Diabetes Care</w:t>
      </w:r>
      <w:r>
        <w:rPr>
          <w:rFonts w:ascii="TimesNewRomanPSMT" w:hAnsi="TimesNewRomanPSMT" w:cs="TimesNewRomanPSMT"/>
        </w:rPr>
        <w:t>,</w:t>
      </w:r>
    </w:p>
    <w:p w14:paraId="55D71AB4" w14:textId="02F9EC78" w:rsidR="00377401" w:rsidRDefault="004A63D3">
      <w:pPr>
        <w:widowControl w:val="0"/>
        <w:autoSpaceDE w:val="0"/>
        <w:autoSpaceDN w:val="0"/>
        <w:adjustRightInd w:val="0"/>
        <w:rPr>
          <w:rFonts w:ascii="Helvetica" w:hAnsi="Helvetica" w:cs="Helvetica"/>
        </w:rPr>
      </w:pPr>
      <w:r>
        <w:rPr>
          <w:rFonts w:ascii="Helvetica" w:hAnsi="Helvetica" w:cs="Helvetica"/>
        </w:rPr>
        <w:t>[</w:t>
      </w:r>
      <w:r w:rsidR="00F66FDB" w:rsidRPr="004A63D3">
        <w:rPr>
          <w:rFonts w:ascii="Helvetica" w:hAnsi="Helvetica" w:cs="Helvetica"/>
          <w:highlight w:val="yellow"/>
        </w:rPr>
        <w:t>Insert Trust Name</w:t>
      </w:r>
      <w:r>
        <w:rPr>
          <w:rFonts w:ascii="Helvetica" w:hAnsi="Helvetica" w:cs="Helvetica"/>
        </w:rPr>
        <w:t>]</w:t>
      </w:r>
      <w:r w:rsidR="00F66FDB">
        <w:rPr>
          <w:rFonts w:ascii="Helvetica" w:hAnsi="Helvetica" w:cs="Helvetica"/>
        </w:rPr>
        <w:t xml:space="preserve"> would like to request </w:t>
      </w:r>
      <w:r>
        <w:rPr>
          <w:rFonts w:ascii="Helvetica" w:hAnsi="Helvetica" w:cs="Helvetica"/>
        </w:rPr>
        <w:t xml:space="preserve">that </w:t>
      </w:r>
      <w:r w:rsidR="00F66FDB">
        <w:rPr>
          <w:rFonts w:ascii="Helvetica" w:hAnsi="Helvetica" w:cs="Helvetica"/>
        </w:rPr>
        <w:t xml:space="preserve">Abbott’s Diabetes Care </w:t>
      </w:r>
      <w:r>
        <w:rPr>
          <w:rFonts w:ascii="Helvetica" w:hAnsi="Helvetica" w:cs="Helvetica"/>
        </w:rPr>
        <w:t xml:space="preserve">division </w:t>
      </w:r>
      <w:r w:rsidR="00F66FDB">
        <w:rPr>
          <w:rFonts w:ascii="Helvetica" w:hAnsi="Helvetica" w:cs="Helvetica"/>
        </w:rPr>
        <w:t xml:space="preserve">provide a charitable donation of FreeStyle Libre sensors to expedite discharge from hospital for people with diabetes during the COVID- 19 pandemic. The sensors would be used as per ABCD DTN recommendations: </w:t>
      </w:r>
    </w:p>
    <w:p w14:paraId="66600281" w14:textId="35DD6A33" w:rsidR="007B4106" w:rsidRPr="007B4106" w:rsidRDefault="007B4106" w:rsidP="007B4106">
      <w:pPr>
        <w:spacing w:before="100" w:beforeAutospacing="1" w:after="100" w:afterAutospacing="1"/>
        <w:jc w:val="both"/>
        <w:rPr>
          <w:rFonts w:ascii="Helvetica" w:hAnsi="Helvetica" w:cs="Helvetica"/>
        </w:rPr>
      </w:pPr>
      <w:r w:rsidRPr="007B4106">
        <w:rPr>
          <w:rFonts w:ascii="Helvetica" w:hAnsi="Helvetica" w:cs="Helvetica"/>
        </w:rPr>
        <w:t>There are two main purposes of this donation</w:t>
      </w:r>
    </w:p>
    <w:p w14:paraId="0C4CF465" w14:textId="77777777" w:rsidR="007B4106" w:rsidRPr="007B4106" w:rsidRDefault="007B4106" w:rsidP="007B4106">
      <w:pPr>
        <w:pStyle w:val="ListParagraph"/>
        <w:numPr>
          <w:ilvl w:val="0"/>
          <w:numId w:val="3"/>
        </w:numPr>
        <w:spacing w:before="100" w:beforeAutospacing="1" w:after="100" w:afterAutospacing="1"/>
        <w:jc w:val="both"/>
        <w:rPr>
          <w:rFonts w:ascii="Helvetica" w:eastAsiaTheme="minorEastAsia" w:hAnsi="Helvetica" w:cs="Helvetica"/>
          <w:lang w:eastAsia="en-GB"/>
        </w:rPr>
      </w:pPr>
      <w:r w:rsidRPr="007B4106">
        <w:rPr>
          <w:rFonts w:ascii="Helvetica" w:eastAsiaTheme="minorEastAsia" w:hAnsi="Helvetica" w:cs="Helvetica"/>
          <w:lang w:eastAsia="en-GB"/>
        </w:rPr>
        <w:t xml:space="preserve">The first is to facilitate safe and rapid discharge of insulin treated patients from hospital, allowing remote monitoring of glucose values post discharge in a scenario where we have seen need for rapid changes in insulin doses. Examples are: </w:t>
      </w:r>
    </w:p>
    <w:p w14:paraId="7F487EE2" w14:textId="77777777" w:rsidR="007B4106" w:rsidRPr="007B4106" w:rsidRDefault="007B4106" w:rsidP="007B4106">
      <w:pPr>
        <w:pStyle w:val="ListParagraph"/>
        <w:numPr>
          <w:ilvl w:val="1"/>
          <w:numId w:val="3"/>
        </w:numPr>
        <w:spacing w:before="100" w:beforeAutospacing="1" w:after="100" w:afterAutospacing="1" w:line="240" w:lineRule="auto"/>
        <w:jc w:val="both"/>
        <w:rPr>
          <w:rFonts w:ascii="Helvetica" w:eastAsiaTheme="minorEastAsia" w:hAnsi="Helvetica" w:cs="Helvetica"/>
          <w:lang w:eastAsia="en-GB"/>
        </w:rPr>
      </w:pPr>
      <w:r w:rsidRPr="007B4106">
        <w:rPr>
          <w:rFonts w:ascii="Helvetica" w:eastAsiaTheme="minorEastAsia" w:hAnsi="Helvetica" w:cs="Helvetica"/>
          <w:lang w:eastAsia="en-GB"/>
        </w:rPr>
        <w:t>New diagnosis of type 1 diabetes</w:t>
      </w:r>
    </w:p>
    <w:p w14:paraId="1B38AD26" w14:textId="77777777" w:rsidR="007B4106" w:rsidRPr="007B4106" w:rsidRDefault="007B4106" w:rsidP="007B4106">
      <w:pPr>
        <w:pStyle w:val="ListParagraph"/>
        <w:numPr>
          <w:ilvl w:val="1"/>
          <w:numId w:val="3"/>
        </w:numPr>
        <w:spacing w:before="100" w:beforeAutospacing="1" w:after="100" w:afterAutospacing="1" w:line="240" w:lineRule="auto"/>
        <w:jc w:val="both"/>
        <w:rPr>
          <w:rFonts w:ascii="Helvetica" w:eastAsiaTheme="minorEastAsia" w:hAnsi="Helvetica" w:cs="Helvetica"/>
          <w:lang w:eastAsia="en-GB"/>
        </w:rPr>
      </w:pPr>
      <w:r w:rsidRPr="007B4106">
        <w:rPr>
          <w:rFonts w:ascii="Helvetica" w:eastAsiaTheme="minorEastAsia" w:hAnsi="Helvetica" w:cs="Helvetica"/>
          <w:lang w:eastAsia="en-GB"/>
        </w:rPr>
        <w:t xml:space="preserve">Unstable glucose due to Covid-19 and/or use of steroids. </w:t>
      </w:r>
    </w:p>
    <w:p w14:paraId="685746D2" w14:textId="77777777" w:rsidR="007B4106" w:rsidRPr="007B4106" w:rsidRDefault="007B4106" w:rsidP="007B4106">
      <w:pPr>
        <w:pStyle w:val="ListParagraph"/>
        <w:numPr>
          <w:ilvl w:val="1"/>
          <w:numId w:val="3"/>
        </w:numPr>
        <w:spacing w:before="100" w:beforeAutospacing="1" w:after="100" w:afterAutospacing="1" w:line="240" w:lineRule="auto"/>
        <w:jc w:val="both"/>
        <w:rPr>
          <w:rFonts w:ascii="Helvetica" w:eastAsiaTheme="minorEastAsia" w:hAnsi="Helvetica" w:cs="Helvetica"/>
          <w:lang w:eastAsia="en-GB"/>
        </w:rPr>
      </w:pPr>
      <w:r w:rsidRPr="007B4106">
        <w:rPr>
          <w:rFonts w:ascii="Helvetica" w:eastAsiaTheme="minorEastAsia" w:hAnsi="Helvetica" w:cs="Helvetica"/>
          <w:lang w:eastAsia="en-GB"/>
        </w:rPr>
        <w:t>New start of insulin after COVID-19 /Non COVID-19 related medical condition ( type 1 or type 2 diabetes)</w:t>
      </w:r>
    </w:p>
    <w:p w14:paraId="7744D315" w14:textId="77777777" w:rsidR="007B4106" w:rsidRPr="007B4106" w:rsidRDefault="007B4106" w:rsidP="007B4106">
      <w:pPr>
        <w:pStyle w:val="ListParagraph"/>
        <w:numPr>
          <w:ilvl w:val="1"/>
          <w:numId w:val="3"/>
        </w:numPr>
        <w:spacing w:before="100" w:beforeAutospacing="1" w:after="100" w:afterAutospacing="1" w:line="240" w:lineRule="auto"/>
        <w:jc w:val="both"/>
        <w:rPr>
          <w:rFonts w:ascii="Helvetica" w:eastAsiaTheme="minorEastAsia" w:hAnsi="Helvetica" w:cs="Helvetica"/>
          <w:lang w:eastAsia="en-GB"/>
        </w:rPr>
      </w:pPr>
      <w:r w:rsidRPr="007B4106">
        <w:rPr>
          <w:rFonts w:ascii="Helvetica" w:eastAsiaTheme="minorEastAsia" w:hAnsi="Helvetica" w:cs="Helvetica"/>
          <w:lang w:eastAsia="en-GB"/>
        </w:rPr>
        <w:t xml:space="preserve">Discharge of patients admitted with unstable diabetes control ( due to hyper- or </w:t>
      </w:r>
      <w:bookmarkStart w:id="0" w:name="_GoBack"/>
      <w:bookmarkEnd w:id="0"/>
      <w:r w:rsidRPr="007B4106">
        <w:rPr>
          <w:rFonts w:ascii="Helvetica" w:eastAsiaTheme="minorEastAsia" w:hAnsi="Helvetica" w:cs="Helvetica"/>
          <w:lang w:eastAsia="en-GB"/>
        </w:rPr>
        <w:t xml:space="preserve">hypoglycaemia ( type 1 or type 2 diabetes) </w:t>
      </w:r>
    </w:p>
    <w:p w14:paraId="42693048" w14:textId="67761B81" w:rsidR="00377401" w:rsidRPr="007B4106" w:rsidRDefault="007B4106" w:rsidP="007B4106">
      <w:pPr>
        <w:pStyle w:val="ListParagraph"/>
        <w:numPr>
          <w:ilvl w:val="0"/>
          <w:numId w:val="3"/>
        </w:numPr>
        <w:spacing w:before="100" w:beforeAutospacing="1" w:after="100" w:afterAutospacing="1" w:line="240" w:lineRule="auto"/>
        <w:jc w:val="both"/>
        <w:rPr>
          <w:rFonts w:ascii="Helvetica" w:eastAsiaTheme="minorEastAsia" w:hAnsi="Helvetica" w:cs="Helvetica"/>
          <w:lang w:eastAsia="en-GB"/>
        </w:rPr>
      </w:pPr>
      <w:r w:rsidRPr="007B4106">
        <w:rPr>
          <w:rFonts w:ascii="Helvetica" w:eastAsiaTheme="minorEastAsia" w:hAnsi="Helvetica" w:cs="Helvetica"/>
          <w:lang w:eastAsia="en-GB"/>
        </w:rPr>
        <w:t xml:space="preserve">There may be some patients who need close monitoring of glucose while in hospital (e.g. after steroid use or when they are on VRII). </w:t>
      </w:r>
    </w:p>
    <w:p w14:paraId="586E0529" w14:textId="77777777" w:rsidR="00377401" w:rsidRDefault="00F66FDB">
      <w:pPr>
        <w:widowControl w:val="0"/>
        <w:autoSpaceDE w:val="0"/>
        <w:autoSpaceDN w:val="0"/>
        <w:adjustRightInd w:val="0"/>
        <w:rPr>
          <w:rFonts w:ascii="TimesNewRomanPSMT" w:hAnsi="TimesNewRomanPSMT" w:cs="TimesNewRomanPSMT"/>
        </w:rPr>
      </w:pPr>
      <w:r>
        <w:rPr>
          <w:rFonts w:ascii="Helvetica" w:hAnsi="Helvetica" w:cs="Helvetica"/>
        </w:rPr>
        <w:t>The use of two FreeStyle Libre sensors per patient may allow these patients to be followed up remotely, keeping them safe and allowing the team to adjust insulin doses if required</w:t>
      </w:r>
      <w:r>
        <w:rPr>
          <w:rFonts w:ascii="TimesNewRomanPSMT" w:hAnsi="TimesNewRomanPSMT" w:cs="TimesNewRomanPSMT"/>
        </w:rPr>
        <w:t>.</w:t>
      </w:r>
    </w:p>
    <w:p w14:paraId="0FC8C8EB" w14:textId="77777777" w:rsidR="00377401" w:rsidRDefault="00F66FDB">
      <w:pPr>
        <w:widowControl w:val="0"/>
        <w:autoSpaceDE w:val="0"/>
        <w:autoSpaceDN w:val="0"/>
        <w:adjustRightInd w:val="0"/>
        <w:rPr>
          <w:rFonts w:ascii="TimesNewRomanPSMT" w:hAnsi="TimesNewRomanPSMT" w:cs="TimesNewRomanPSMT"/>
        </w:rPr>
      </w:pPr>
      <w:r>
        <w:rPr>
          <w:rFonts w:ascii="Helvetica" w:hAnsi="Helvetica" w:cs="Helvetica"/>
        </w:rPr>
        <w:t>We understand sensors are available to be shipped on request in increments of 48 or 96</w:t>
      </w:r>
      <w:r>
        <w:rPr>
          <w:rFonts w:ascii="TimesNewRomanPSMT" w:hAnsi="TimesNewRomanPSMT" w:cs="TimesNewRomanPSMT"/>
        </w:rPr>
        <w:t>,</w:t>
      </w:r>
      <w:r>
        <w:rPr>
          <w:rFonts w:ascii="Helvetica" w:hAnsi="Helvetica" w:cs="Helvetica"/>
        </w:rPr>
        <w:t xml:space="preserve"> whilst stock is available.</w:t>
      </w:r>
    </w:p>
    <w:p w14:paraId="24D09CBD" w14:textId="77777777" w:rsidR="00377401" w:rsidRDefault="00F66FDB">
      <w:pPr>
        <w:widowControl w:val="0"/>
        <w:autoSpaceDE w:val="0"/>
        <w:autoSpaceDN w:val="0"/>
        <w:adjustRightInd w:val="0"/>
        <w:rPr>
          <w:rFonts w:ascii="Helvetica" w:hAnsi="Helvetica" w:cs="Helvetica"/>
        </w:rPr>
      </w:pPr>
      <w:r>
        <w:rPr>
          <w:rFonts w:ascii="Helvetica" w:hAnsi="Helvetica" w:cs="Helvetica"/>
        </w:rPr>
        <w:t>It is understood that this charitable donation request is intended to benefit society and advance the well-being of communities in the U</w:t>
      </w:r>
      <w:r>
        <w:rPr>
          <w:rFonts w:ascii="TimesNewRomanPSMT" w:hAnsi="TimesNewRomanPSMT" w:cs="TimesNewRomanPSMT"/>
        </w:rPr>
        <w:t>.</w:t>
      </w:r>
      <w:r>
        <w:rPr>
          <w:rFonts w:ascii="Helvetica" w:hAnsi="Helvetica" w:cs="Helvetica"/>
        </w:rPr>
        <w:t>K. and not to gain a business advantage or as a reward for a relationship with Abbott.</w:t>
      </w:r>
    </w:p>
    <w:p w14:paraId="7219CF6E" w14:textId="77777777" w:rsidR="00377401" w:rsidRDefault="00377401">
      <w:pPr>
        <w:widowControl w:val="0"/>
        <w:autoSpaceDE w:val="0"/>
        <w:autoSpaceDN w:val="0"/>
        <w:adjustRightInd w:val="0"/>
        <w:rPr>
          <w:rFonts w:ascii="TimesNewRomanPS-BoldMT" w:hAnsi="TimesNewRomanPS-BoldMT" w:cs="TimesNewRomanPS-BoldMT"/>
          <w:b/>
          <w:bCs/>
        </w:rPr>
      </w:pPr>
    </w:p>
    <w:p w14:paraId="6337A7D2" w14:textId="77777777" w:rsidR="00377401" w:rsidRDefault="00F66FDB">
      <w:pPr>
        <w:widowControl w:val="0"/>
        <w:autoSpaceDE w:val="0"/>
        <w:autoSpaceDN w:val="0"/>
        <w:adjustRightInd w:val="0"/>
        <w:rPr>
          <w:rFonts w:ascii="Helvetica" w:hAnsi="Helvetica" w:cs="Helvetica"/>
        </w:rPr>
      </w:pPr>
      <w:r>
        <w:rPr>
          <w:rFonts w:ascii="Helvetica-Bold" w:hAnsi="Helvetica-Bold" w:cs="Helvetica-Bold"/>
          <w:b/>
          <w:bCs/>
          <w:u w:val="single"/>
        </w:rPr>
        <w:t>Diabetes Team contact</w:t>
      </w:r>
      <w:r>
        <w:rPr>
          <w:rFonts w:ascii="Helvetica" w:hAnsi="Helvetica" w:cs="Helvetica"/>
        </w:rPr>
        <w:t xml:space="preserve"> :</w:t>
      </w:r>
    </w:p>
    <w:p w14:paraId="692DFCAD" w14:textId="77777777" w:rsidR="00377401" w:rsidRDefault="00F66FDB">
      <w:pPr>
        <w:widowControl w:val="0"/>
        <w:autoSpaceDE w:val="0"/>
        <w:autoSpaceDN w:val="0"/>
        <w:adjustRightInd w:val="0"/>
        <w:rPr>
          <w:rFonts w:ascii="TimesNewRomanPSMT" w:hAnsi="TimesNewRomanPSMT" w:cs="TimesNewRomanPSMT"/>
        </w:rPr>
      </w:pPr>
      <w:r>
        <w:rPr>
          <w:rFonts w:ascii="Helvetica" w:hAnsi="Helvetica" w:cs="Helvetica"/>
        </w:rPr>
        <w:t>Name: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Helvetica" w:hAnsi="Helvetica" w:cs="Helvetica"/>
        </w:rPr>
        <w:t>……………………………………………………………………</w:t>
      </w:r>
    </w:p>
    <w:p w14:paraId="24436D70" w14:textId="77777777" w:rsidR="00377401" w:rsidRDefault="00F66FDB">
      <w:pPr>
        <w:widowControl w:val="0"/>
        <w:autoSpaceDE w:val="0"/>
        <w:autoSpaceDN w:val="0"/>
        <w:adjustRightInd w:val="0"/>
        <w:rPr>
          <w:rFonts w:ascii="TimesNewRomanPSMT" w:hAnsi="TimesNewRomanPSMT" w:cs="TimesNewRomanPSMT"/>
        </w:rPr>
      </w:pPr>
      <w:r>
        <w:rPr>
          <w:rFonts w:ascii="Helvetica" w:hAnsi="Helvetica" w:cs="Helvetica"/>
        </w:rPr>
        <w:t>Email</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Helvetica" w:hAnsi="Helvetica" w:cs="Helvetica"/>
        </w:rPr>
        <w:t>……………………………………………………………………</w:t>
      </w:r>
    </w:p>
    <w:p w14:paraId="49CA2D71" w14:textId="77777777" w:rsidR="00377401" w:rsidRDefault="00F66FDB">
      <w:pPr>
        <w:widowControl w:val="0"/>
        <w:autoSpaceDE w:val="0"/>
        <w:autoSpaceDN w:val="0"/>
        <w:adjustRightInd w:val="0"/>
        <w:rPr>
          <w:rFonts w:ascii="Helvetica" w:hAnsi="Helvetica" w:cs="Helvetica"/>
        </w:rPr>
      </w:pPr>
      <w:r>
        <w:rPr>
          <w:rFonts w:ascii="Helvetica" w:hAnsi="Helvetica" w:cs="Helvetica"/>
        </w:rPr>
        <w:t>Department/ delivery point</w:t>
      </w:r>
      <w:r>
        <w:rPr>
          <w:rFonts w:ascii="TimesNewRomanPSMT" w:hAnsi="TimesNewRomanPSMT" w:cs="TimesNewRomanPSMT"/>
        </w:rPr>
        <w:tab/>
      </w:r>
      <w:r>
        <w:rPr>
          <w:rFonts w:ascii="Helvetica" w:hAnsi="Helvetica" w:cs="Helvetica"/>
        </w:rPr>
        <w:t>……………………………………………………………………</w:t>
      </w:r>
    </w:p>
    <w:p w14:paraId="6C3E1407" w14:textId="77777777" w:rsidR="00377401" w:rsidRDefault="00F66FDB">
      <w:pPr>
        <w:widowControl w:val="0"/>
        <w:autoSpaceDE w:val="0"/>
        <w:autoSpaceDN w:val="0"/>
        <w:adjustRightInd w:val="0"/>
        <w:rPr>
          <w:rFonts w:ascii="Helvetica-Bold" w:hAnsi="Helvetica-Bold" w:cs="Helvetica-Bold"/>
          <w:b/>
          <w:bCs/>
        </w:rPr>
      </w:pPr>
      <w:r>
        <w:rPr>
          <w:rFonts w:ascii="Helvetica-Bold" w:hAnsi="Helvetica-Bold" w:cs="Helvetica-Bold"/>
          <w:b/>
          <w:bCs/>
          <w:u w:val="single"/>
        </w:rPr>
        <w:t>Requestor</w:t>
      </w:r>
      <w:r>
        <w:rPr>
          <w:rFonts w:ascii="Helvetica-Bold" w:hAnsi="Helvetica-Bold" w:cs="Helvetica-Bold"/>
          <w:b/>
          <w:bCs/>
        </w:rPr>
        <w:t xml:space="preserve"> :</w:t>
      </w:r>
    </w:p>
    <w:p w14:paraId="2493316D" w14:textId="77777777" w:rsidR="00377401" w:rsidRDefault="00F66FDB">
      <w:pPr>
        <w:widowControl w:val="0"/>
        <w:autoSpaceDE w:val="0"/>
        <w:autoSpaceDN w:val="0"/>
        <w:adjustRightInd w:val="0"/>
        <w:rPr>
          <w:rFonts w:ascii="Helvetica" w:hAnsi="Helvetica" w:cs="Helvetica"/>
        </w:rPr>
      </w:pPr>
      <w:r>
        <w:rPr>
          <w:rFonts w:ascii="Helvetica" w:hAnsi="Helvetica" w:cs="Helvetica"/>
        </w:rPr>
        <w:t>Name: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Helvetica" w:hAnsi="Helvetica" w:cs="Helvetica"/>
        </w:rPr>
        <w:t>……………………………………………………………………</w:t>
      </w:r>
    </w:p>
    <w:p w14:paraId="3DDBF731" w14:textId="77777777" w:rsidR="00377401" w:rsidRDefault="00F66FDB">
      <w:pPr>
        <w:widowControl w:val="0"/>
        <w:autoSpaceDE w:val="0"/>
        <w:autoSpaceDN w:val="0"/>
        <w:adjustRightInd w:val="0"/>
        <w:rPr>
          <w:rFonts w:ascii="TimesNewRomanPSMT" w:hAnsi="TimesNewRomanPSMT" w:cs="TimesNewRomanPSMT"/>
        </w:rPr>
      </w:pPr>
      <w:r>
        <w:rPr>
          <w:rFonts w:ascii="Helvetica" w:hAnsi="Helvetica" w:cs="Helvetica"/>
        </w:rPr>
        <w:t xml:space="preserve">Position: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Helvetica" w:hAnsi="Helvetica" w:cs="Helvetica"/>
        </w:rPr>
        <w:t>……………………………………………………………………</w:t>
      </w:r>
    </w:p>
    <w:p w14:paraId="3AA6EF6A" w14:textId="77777777" w:rsidR="00377401" w:rsidRDefault="00F66FDB">
      <w:pPr>
        <w:widowControl w:val="0"/>
        <w:autoSpaceDE w:val="0"/>
        <w:autoSpaceDN w:val="0"/>
        <w:adjustRightInd w:val="0"/>
        <w:rPr>
          <w:rFonts w:ascii="Helvetica" w:hAnsi="Helvetica" w:cs="Helvetica"/>
        </w:rPr>
      </w:pPr>
      <w:r>
        <w:rPr>
          <w:rFonts w:ascii="Helvetica" w:hAnsi="Helvetica" w:cs="Helvetica"/>
        </w:rPr>
        <w:t xml:space="preserve">Signature: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Helvetica" w:hAnsi="Helvetica" w:cs="Helvetica"/>
        </w:rPr>
        <w:t>……………………………………………………………………</w:t>
      </w:r>
    </w:p>
    <w:p w14:paraId="313B7C77" w14:textId="77777777" w:rsidR="00377401" w:rsidRDefault="00F66FDB">
      <w:pPr>
        <w:widowControl w:val="0"/>
        <w:autoSpaceDE w:val="0"/>
        <w:autoSpaceDN w:val="0"/>
        <w:adjustRightInd w:val="0"/>
        <w:rPr>
          <w:rFonts w:ascii="Helvetica" w:hAnsi="Helvetica" w:cs="Helvetica"/>
        </w:rPr>
      </w:pPr>
      <w:r>
        <w:rPr>
          <w:rFonts w:ascii="Helvetica" w:hAnsi="Helvetica" w:cs="Helvetica"/>
        </w:rPr>
        <w:t>Date:</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Helvetica" w:hAnsi="Helvetica" w:cs="Helvetica"/>
        </w:rPr>
        <w:t>……………………………………………………………………</w:t>
      </w:r>
    </w:p>
    <w:sectPr w:rsidR="00377401" w:rsidSect="009A34DC">
      <w:pgSz w:w="12240" w:h="15840"/>
      <w:pgMar w:top="1440" w:right="1440" w:bottom="284"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E9B25B0"/>
    <w:multiLevelType w:val="hybridMultilevel"/>
    <w:tmpl w:val="0D1C6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DB"/>
    <w:rsid w:val="00377401"/>
    <w:rsid w:val="004A63D3"/>
    <w:rsid w:val="007B4106"/>
    <w:rsid w:val="009A34DC"/>
    <w:rsid w:val="00A63E9D"/>
    <w:rsid w:val="00F66FDB"/>
    <w:rsid w:val="00FD4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3924F"/>
  <w14:defaultImageDpi w14:val="0"/>
  <w15:docId w15:val="{2D7AE512-46A1-42C3-A7AA-7F5EF2A1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106"/>
    <w:pPr>
      <w:spacing w:line="256" w:lineRule="auto"/>
      <w:ind w:left="720"/>
      <w:contextualSpacing/>
    </w:pPr>
    <w:rPr>
      <w:rFonts w:eastAsiaTheme="minorHAnsi"/>
      <w:lang w:eastAsia="en-US"/>
    </w:rPr>
  </w:style>
  <w:style w:type="paragraph" w:styleId="BalloonText">
    <w:name w:val="Balloon Text"/>
    <w:basedOn w:val="Normal"/>
    <w:link w:val="BalloonTextChar"/>
    <w:uiPriority w:val="99"/>
    <w:semiHidden/>
    <w:unhideWhenUsed/>
    <w:rsid w:val="00A63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2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Samantha J</dc:creator>
  <cp:keywords/>
  <dc:description/>
  <cp:lastModifiedBy>Howard, Samantha J</cp:lastModifiedBy>
  <cp:revision>4</cp:revision>
  <dcterms:created xsi:type="dcterms:W3CDTF">2021-01-22T17:00:00Z</dcterms:created>
  <dcterms:modified xsi:type="dcterms:W3CDTF">2021-01-22T17:06:00Z</dcterms:modified>
</cp:coreProperties>
</file>